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4" w:rsidRDefault="005078D6" w:rsidP="005078D6">
      <w:pPr>
        <w:jc w:val="center"/>
        <w:rPr>
          <w:b/>
          <w:sz w:val="32"/>
          <w:szCs w:val="32"/>
        </w:rPr>
      </w:pPr>
      <w:r w:rsidRPr="005078D6">
        <w:rPr>
          <w:b/>
          <w:sz w:val="32"/>
          <w:szCs w:val="32"/>
        </w:rPr>
        <w:t>Prix du roman 2022 de la 14° vague des livres en beaujolais</w:t>
      </w:r>
    </w:p>
    <w:p w:rsidR="005078D6" w:rsidRDefault="005078D6" w:rsidP="005078D6">
      <w:pPr>
        <w:jc w:val="center"/>
        <w:rPr>
          <w:b/>
          <w:sz w:val="32"/>
          <w:szCs w:val="32"/>
        </w:rPr>
      </w:pPr>
    </w:p>
    <w:p w:rsidR="005078D6" w:rsidRDefault="005078D6" w:rsidP="005078D6">
      <w:pPr>
        <w:rPr>
          <w:sz w:val="24"/>
          <w:szCs w:val="24"/>
        </w:rPr>
      </w:pPr>
      <w:r>
        <w:rPr>
          <w:sz w:val="24"/>
          <w:szCs w:val="24"/>
        </w:rPr>
        <w:t>Ce prix a pour vocation de mettre en lumière les auteurs et</w:t>
      </w:r>
      <w:r w:rsidR="00794FDD">
        <w:rPr>
          <w:sz w:val="24"/>
          <w:szCs w:val="24"/>
        </w:rPr>
        <w:t xml:space="preserve"> autrices de la région Auvergne-</w:t>
      </w:r>
      <w:r>
        <w:rPr>
          <w:sz w:val="24"/>
          <w:szCs w:val="24"/>
        </w:rPr>
        <w:t xml:space="preserve"> Rhône-Alpes et de donner de la visibili</w:t>
      </w:r>
      <w:r w:rsidR="00794FDD">
        <w:rPr>
          <w:sz w:val="24"/>
          <w:szCs w:val="24"/>
        </w:rPr>
        <w:t>t</w:t>
      </w:r>
      <w:r>
        <w:rPr>
          <w:sz w:val="24"/>
          <w:szCs w:val="24"/>
        </w:rPr>
        <w:t xml:space="preserve">é aux premiers romans. </w:t>
      </w:r>
    </w:p>
    <w:p w:rsidR="005078D6" w:rsidRDefault="005078D6" w:rsidP="005078D6">
      <w:pPr>
        <w:rPr>
          <w:sz w:val="24"/>
          <w:szCs w:val="24"/>
        </w:rPr>
      </w:pPr>
      <w:r>
        <w:rPr>
          <w:sz w:val="24"/>
          <w:szCs w:val="24"/>
        </w:rPr>
        <w:t xml:space="preserve">Il sera remis le 11 mars 2022 dans le cadre du 14° salon organisé par l’Association La Vague des Livres en Beaujolais(LVDL) à </w:t>
      </w:r>
      <w:proofErr w:type="spellStart"/>
      <w:r>
        <w:rPr>
          <w:sz w:val="24"/>
          <w:szCs w:val="24"/>
        </w:rPr>
        <w:t>Villefranche-Sur-Saône</w:t>
      </w:r>
      <w:proofErr w:type="spellEnd"/>
      <w:r>
        <w:rPr>
          <w:sz w:val="24"/>
          <w:szCs w:val="24"/>
        </w:rPr>
        <w:t>.</w:t>
      </w:r>
    </w:p>
    <w:p w:rsidR="005078D6" w:rsidRDefault="005078D6" w:rsidP="005078D6">
      <w:pPr>
        <w:rPr>
          <w:sz w:val="24"/>
          <w:szCs w:val="24"/>
        </w:rPr>
      </w:pPr>
      <w:r>
        <w:rPr>
          <w:sz w:val="24"/>
          <w:szCs w:val="24"/>
        </w:rPr>
        <w:t xml:space="preserve">Parmi les 20 autrices et auteurs </w:t>
      </w:r>
      <w:proofErr w:type="spellStart"/>
      <w:r>
        <w:rPr>
          <w:sz w:val="24"/>
          <w:szCs w:val="24"/>
        </w:rPr>
        <w:t>pré-sélectionnés</w:t>
      </w:r>
      <w:proofErr w:type="spellEnd"/>
      <w:r>
        <w:rPr>
          <w:sz w:val="24"/>
          <w:szCs w:val="24"/>
        </w:rPr>
        <w:t>, avec le soutien des associations de lecteurs de notre région, nous attribuerons deux prix : le 1° prix et le prix coup de cœur du jury.</w:t>
      </w:r>
    </w:p>
    <w:p w:rsidR="005078D6" w:rsidRDefault="005078D6" w:rsidP="005078D6">
      <w:pPr>
        <w:rPr>
          <w:sz w:val="24"/>
          <w:szCs w:val="24"/>
        </w:rPr>
      </w:pPr>
      <w:r>
        <w:rPr>
          <w:sz w:val="24"/>
          <w:szCs w:val="24"/>
        </w:rPr>
        <w:t>Les lauréats seront accueillis sur le stand de la Librairie des Marais, partenaire de LVDL, qui promouvra les deux livres primés tout au long du salon. Ils bénéficieront également d’</w:t>
      </w:r>
      <w:r w:rsidR="00794FDD">
        <w:rPr>
          <w:sz w:val="24"/>
          <w:szCs w:val="24"/>
        </w:rPr>
        <w:t>une couverture médiat</w:t>
      </w:r>
      <w:r>
        <w:rPr>
          <w:sz w:val="24"/>
          <w:szCs w:val="24"/>
        </w:rPr>
        <w:t>ique locale.</w:t>
      </w:r>
    </w:p>
    <w:p w:rsidR="005078D6" w:rsidRPr="005078D6" w:rsidRDefault="005078D6" w:rsidP="005078D6">
      <w:pPr>
        <w:rPr>
          <w:sz w:val="24"/>
          <w:szCs w:val="24"/>
        </w:rPr>
      </w:pPr>
      <w:r>
        <w:rPr>
          <w:sz w:val="24"/>
          <w:szCs w:val="24"/>
        </w:rPr>
        <w:t xml:space="preserve">Le jury de 10 personnes, composé de lecteurs assidus, souvent impliqués eux-mêmes dans l’écriture et membres du Conseil d’Administration de l’Association qui préside à l’organisation du salon sera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-animé par Sandra Bernard et Adrien Spook</w:t>
      </w:r>
      <w:r w:rsidR="00794FDD">
        <w:rPr>
          <w:sz w:val="24"/>
          <w:szCs w:val="24"/>
        </w:rPr>
        <w:t>.</w:t>
      </w:r>
    </w:p>
    <w:sectPr w:rsidR="005078D6" w:rsidRPr="005078D6" w:rsidSect="0007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8D6"/>
    <w:rsid w:val="00073964"/>
    <w:rsid w:val="005078D6"/>
    <w:rsid w:val="00794FDD"/>
    <w:rsid w:val="00C7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2021-10-12T08:16:00Z</dcterms:created>
  <dcterms:modified xsi:type="dcterms:W3CDTF">2021-10-12T08:28:00Z</dcterms:modified>
</cp:coreProperties>
</file>